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shd w:val="clear" w:color="auto" w:fill="FFFFFF"/>
        <w:tblCellMar>
          <w:left w:w="0" w:type="dxa"/>
          <w:right w:w="0" w:type="dxa"/>
        </w:tblCellMar>
        <w:tblLook w:val="04A0"/>
      </w:tblPr>
      <w:tblGrid>
        <w:gridCol w:w="7974"/>
      </w:tblGrid>
      <w:tr w:rsidR="00EC6733" w:rsidRPr="00D40F35" w:rsidTr="001F53DA">
        <w:trPr>
          <w:trHeight w:val="1418"/>
          <w:tblCellSpacing w:w="0" w:type="dxa"/>
          <w:jc w:val="center"/>
        </w:trPr>
        <w:tc>
          <w:tcPr>
            <w:tcW w:w="0" w:type="auto"/>
            <w:shd w:val="clear" w:color="auto" w:fill="FFFFFF"/>
            <w:vAlign w:val="center"/>
            <w:hideMark/>
          </w:tcPr>
          <w:p w:rsidR="00EC6733" w:rsidRPr="00D40F35" w:rsidRDefault="00EC6733" w:rsidP="00EC6733">
            <w:pPr>
              <w:widowControl/>
              <w:spacing w:line="240" w:lineRule="auto"/>
              <w:jc w:val="center"/>
              <w:rPr>
                <w:rFonts w:ascii="方正小标宋简体" w:eastAsia="方正小标宋简体" w:hAnsi="黑体" w:cs="宋体"/>
                <w:color w:val="333333"/>
                <w:kern w:val="0"/>
                <w:sz w:val="36"/>
                <w:szCs w:val="36"/>
              </w:rPr>
            </w:pPr>
            <w:r w:rsidRPr="00D40F35">
              <w:rPr>
                <w:rFonts w:ascii="方正小标宋简体" w:eastAsia="方正小标宋简体" w:hAnsi="黑体" w:cs="宋体" w:hint="eastAsia"/>
                <w:color w:val="333333"/>
                <w:kern w:val="0"/>
                <w:sz w:val="36"/>
                <w:szCs w:val="36"/>
              </w:rPr>
              <w:t>安徽省2022年度考试录用公务员和招录选调生面试（省直考区）疫情防控告知暨承诺书</w:t>
            </w:r>
          </w:p>
        </w:tc>
      </w:tr>
      <w:tr w:rsidR="00EC6733" w:rsidRPr="00EC6733" w:rsidTr="00EC6733">
        <w:trPr>
          <w:trHeight w:val="12"/>
          <w:tblCellSpacing w:w="0" w:type="dxa"/>
          <w:jc w:val="center"/>
        </w:trPr>
        <w:tc>
          <w:tcPr>
            <w:tcW w:w="0" w:type="auto"/>
            <w:shd w:val="clear" w:color="auto" w:fill="9C9C9C"/>
            <w:vAlign w:val="center"/>
            <w:hideMark/>
          </w:tcPr>
          <w:p w:rsidR="00EC6733" w:rsidRPr="00EC6733" w:rsidRDefault="00EC6733" w:rsidP="00EC6733">
            <w:pPr>
              <w:widowControl/>
              <w:spacing w:line="240" w:lineRule="auto"/>
              <w:jc w:val="left"/>
              <w:rPr>
                <w:rFonts w:ascii="微软雅黑" w:eastAsia="微软雅黑" w:hAnsi="微软雅黑" w:cs="宋体"/>
                <w:kern w:val="0"/>
                <w:sz w:val="2"/>
                <w:szCs w:val="24"/>
              </w:rPr>
            </w:pPr>
          </w:p>
        </w:tc>
      </w:tr>
      <w:tr w:rsidR="00EC6733" w:rsidRPr="00EC6733" w:rsidTr="00EC6733">
        <w:trPr>
          <w:trHeight w:val="384"/>
          <w:tblCellSpacing w:w="0" w:type="dxa"/>
          <w:jc w:val="center"/>
        </w:trPr>
        <w:tc>
          <w:tcPr>
            <w:tcW w:w="0" w:type="auto"/>
            <w:shd w:val="clear" w:color="auto" w:fill="FFFFFF"/>
            <w:vAlign w:val="center"/>
            <w:hideMark/>
          </w:tcPr>
          <w:p w:rsidR="00EC6733" w:rsidRPr="00EC6733" w:rsidRDefault="00EC6733" w:rsidP="00EC6733">
            <w:pPr>
              <w:widowControl/>
              <w:spacing w:line="240" w:lineRule="auto"/>
              <w:jc w:val="center"/>
              <w:rPr>
                <w:rFonts w:ascii="微软雅黑" w:eastAsia="微软雅黑" w:hAnsi="微软雅黑" w:cs="宋体"/>
                <w:kern w:val="0"/>
                <w:sz w:val="24"/>
                <w:szCs w:val="24"/>
              </w:rPr>
            </w:pPr>
            <w:r w:rsidRPr="00EC6733">
              <w:rPr>
                <w:rFonts w:ascii="宋体" w:eastAsia="宋体" w:hAnsi="宋体" w:cs="宋体" w:hint="eastAsia"/>
                <w:color w:val="333333"/>
                <w:kern w:val="0"/>
                <w:sz w:val="17"/>
              </w:rPr>
              <w:t>发布日期：2022-07-28</w:t>
            </w:r>
          </w:p>
        </w:tc>
      </w:tr>
      <w:tr w:rsidR="00EC6733" w:rsidRPr="00EC6733" w:rsidTr="00EC6733">
        <w:trPr>
          <w:tblCellSpacing w:w="0" w:type="dxa"/>
          <w:jc w:val="center"/>
        </w:trPr>
        <w:tc>
          <w:tcPr>
            <w:tcW w:w="0" w:type="auto"/>
            <w:shd w:val="clear" w:color="auto" w:fill="FFFFFF"/>
            <w:vAlign w:val="center"/>
            <w:hideMark/>
          </w:tcPr>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安徽省2022年度考试录用公务员和招录选调生面试工作将分别于8月5日至8日和8月12日至14日开展。为切实保障广大考生的生命安全和身体健康，确保本次考试安全有序进行，现就有关事项告知如下。</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一、考生须提前申领"安康码""通信大数据行程卡"，持续关注两码状态并保持绿码。非绿码考生需通过健康打卡、个人申诉、核酸检测等方式尽快转为绿码。建议无禁忌而尚未接种疫苗的考生尽快完成接种。</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二、考生应按照属地疫情防控有关规定，接受相应隔离观察、健康管理和核酸检测。合肥市外考生应尽早来（返）肥，以免出现无法如期参加面试的情形。</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三、面试前7天有疫情高风险区旅居史的考生，需落实7天集中隔离，并提供第1、2、3、5、7天核酸检测阴性证明（管理期限自离开风险区域算起）方可参加面试。面试前7天有疫情中风险区旅居史的考生，需落实7天居家隔离，并提供第1、4、7天核酸检测阴性证明（管理期限自离开风险区域算起）方可参加面试。面试前7天有高、中风险区所在县（市、区、旗）的低风险地区旅居史的考生，需提供离开疫情发生地所在县（市、区、旗）后3天2次核酸检测阴性证明（2次采样至少间隔24小时）方可参加面试。</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四、考生应在面试当天，持本人有效居民身份证、48小</w:t>
            </w:r>
            <w:r w:rsidRPr="001F53DA">
              <w:rPr>
                <w:rFonts w:ascii="仿宋_GB2312" w:eastAsia="仿宋_GB2312" w:hAnsi="仿宋" w:cs="宋体" w:hint="eastAsia"/>
                <w:kern w:val="0"/>
                <w:sz w:val="30"/>
                <w:szCs w:val="30"/>
              </w:rPr>
              <w:lastRenderedPageBreak/>
              <w:t>时内核酸检测阴性证明、"安康码"和"通信大数据行程卡"绿码报到，经现场工作人员查验后有序进入考点。</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五、面试当天不能提供面试前48小时内核酸检测阴性证明的考生，"安康码""通信大数据行程卡"非绿码且风险未排除的考生，以及根据属地防疫管控政策不宜参加面试的考生，不予参加面试。</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六、考生如因疫情管控原因面试当天无法到达考点的，视为主动放弃面试资格。</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七、考生应自备一次性医用口罩，面试期间除核验信息或参加测试（答题）时可摘下口罩外，应全程佩戴。乘坐公共交通工具去往考点的，应全程佩戴口罩，做好途中个人防护；进入面试考点前务必使用酒精消毒用品进行手部消毒。</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八、考生要做好每日体温测量和健康监测，持续关注健康码和行程码状态，减少非必要聚集活动。面试前如出现发热、乏力、咳嗽、呼吸困难、腹泻等症状请如实报告所在地疾控部门并及时前往定点医院就诊。</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九、面试期间有身体不适症状的人员要立即向工作人员报告并服从工作人员的管理。</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十、如考试前出现新的疫情变化，将及时发布补充公告，明确疫情防控要求，请广大考生密切关注。</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十一、请自觉遵守相关防疫要求和属地人员管控政策。凡隐瞒或谎报旅居史、接触史、健康状况等疫情防控重点信息，不配合工作人员进行防疫检测、询问等造成不良后果的，将依法追究法律责任。</w:t>
            </w:r>
          </w:p>
          <w:p w:rsidR="00EC6733" w:rsidRPr="001F53DA" w:rsidRDefault="00EC6733" w:rsidP="001F53DA">
            <w:pPr>
              <w:widowControl/>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lastRenderedPageBreak/>
              <w:t>十二、考生打印面试通知书前应仔细阅读《安徽省2022年度考试录用公务员和招录选调生面试（省直考区）疫情防控告知暨承诺书》，下载打印</w:t>
            </w:r>
            <w:r w:rsidR="00D2334E">
              <w:rPr>
                <w:rFonts w:ascii="仿宋_GB2312" w:eastAsia="仿宋_GB2312" w:hAnsi="仿宋" w:cs="宋体" w:hint="eastAsia"/>
                <w:kern w:val="0"/>
                <w:sz w:val="30"/>
                <w:szCs w:val="30"/>
              </w:rPr>
              <w:t>或领取</w:t>
            </w:r>
            <w:r w:rsidRPr="001F53DA">
              <w:rPr>
                <w:rFonts w:ascii="仿宋_GB2312" w:eastAsia="仿宋_GB2312" w:hAnsi="仿宋" w:cs="宋体" w:hint="eastAsia"/>
                <w:kern w:val="0"/>
                <w:sz w:val="30"/>
                <w:szCs w:val="30"/>
              </w:rPr>
              <w:t>面试通知书即视为认同并签署本承诺书。</w:t>
            </w:r>
          </w:p>
          <w:p w:rsidR="00EC6733" w:rsidRPr="00EC6733" w:rsidRDefault="00EC6733" w:rsidP="001F53DA">
            <w:pPr>
              <w:widowControl/>
              <w:ind w:firstLine="601"/>
              <w:jc w:val="left"/>
              <w:rPr>
                <w:rFonts w:ascii="宋体" w:eastAsia="宋体" w:hAnsi="宋体" w:cs="宋体"/>
                <w:color w:val="333333"/>
                <w:kern w:val="0"/>
                <w:sz w:val="24"/>
                <w:szCs w:val="24"/>
              </w:rPr>
            </w:pPr>
            <w:r w:rsidRPr="001F53DA">
              <w:rPr>
                <w:rFonts w:ascii="仿宋_GB2312" w:eastAsia="仿宋_GB2312" w:hAnsi="仿宋" w:cs="宋体" w:hint="eastAsia"/>
                <w:kern w:val="0"/>
                <w:sz w:val="30"/>
                <w:szCs w:val="30"/>
              </w:rPr>
              <w:t>如有疑问，请咨询0551-63457903。</w:t>
            </w:r>
          </w:p>
        </w:tc>
      </w:tr>
    </w:tbl>
    <w:p w:rsidR="00941E47" w:rsidRDefault="00941E47"/>
    <w:sectPr w:rsidR="00941E47" w:rsidSect="00941E4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2B4" w:rsidRDefault="003412B4" w:rsidP="001F53DA">
      <w:pPr>
        <w:spacing w:line="240" w:lineRule="auto"/>
      </w:pPr>
      <w:r>
        <w:separator/>
      </w:r>
    </w:p>
  </w:endnote>
  <w:endnote w:type="continuationSeparator" w:id="1">
    <w:p w:rsidR="003412B4" w:rsidRDefault="003412B4" w:rsidP="001F53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2B4" w:rsidRDefault="003412B4" w:rsidP="001F53DA">
      <w:pPr>
        <w:spacing w:line="240" w:lineRule="auto"/>
      </w:pPr>
      <w:r>
        <w:separator/>
      </w:r>
    </w:p>
  </w:footnote>
  <w:footnote w:type="continuationSeparator" w:id="1">
    <w:p w:rsidR="003412B4" w:rsidRDefault="003412B4" w:rsidP="001F53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DA" w:rsidRDefault="001F53DA" w:rsidP="001F53D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733"/>
    <w:rsid w:val="001F53DA"/>
    <w:rsid w:val="003412B4"/>
    <w:rsid w:val="00411F0F"/>
    <w:rsid w:val="00436982"/>
    <w:rsid w:val="0049229E"/>
    <w:rsid w:val="00941E47"/>
    <w:rsid w:val="00C433C0"/>
    <w:rsid w:val="00D2334E"/>
    <w:rsid w:val="00D40F35"/>
    <w:rsid w:val="00EC67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font">
    <w:name w:val="news_font"/>
    <w:basedOn w:val="a0"/>
    <w:rsid w:val="00EC6733"/>
  </w:style>
  <w:style w:type="paragraph" w:styleId="a3">
    <w:name w:val="header"/>
    <w:basedOn w:val="a"/>
    <w:link w:val="Char"/>
    <w:uiPriority w:val="99"/>
    <w:semiHidden/>
    <w:unhideWhenUsed/>
    <w:rsid w:val="001F53D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F53DA"/>
    <w:rPr>
      <w:sz w:val="18"/>
      <w:szCs w:val="18"/>
    </w:rPr>
  </w:style>
  <w:style w:type="paragraph" w:styleId="a4">
    <w:name w:val="footer"/>
    <w:basedOn w:val="a"/>
    <w:link w:val="Char0"/>
    <w:uiPriority w:val="99"/>
    <w:semiHidden/>
    <w:unhideWhenUsed/>
    <w:rsid w:val="001F53D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F53DA"/>
    <w:rPr>
      <w:sz w:val="18"/>
      <w:szCs w:val="18"/>
    </w:rPr>
  </w:style>
</w:styles>
</file>

<file path=word/webSettings.xml><?xml version="1.0" encoding="utf-8"?>
<w:webSettings xmlns:r="http://schemas.openxmlformats.org/officeDocument/2006/relationships" xmlns:w="http://schemas.openxmlformats.org/wordprocessingml/2006/main">
  <w:divs>
    <w:div w:id="2274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徐德强</cp:lastModifiedBy>
  <cp:revision>4</cp:revision>
  <dcterms:created xsi:type="dcterms:W3CDTF">2022-08-03T07:02:00Z</dcterms:created>
  <dcterms:modified xsi:type="dcterms:W3CDTF">2022-08-03T07:12:00Z</dcterms:modified>
</cp:coreProperties>
</file>